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80" w:rsidRDefault="00260780" w:rsidP="00260780">
      <w:r>
        <w:t> </w:t>
      </w:r>
      <w:r>
        <w:rPr>
          <w:noProof/>
          <w:lang w:eastAsia="pl-PL"/>
        </w:rPr>
        <w:drawing>
          <wp:inline distT="0" distB="0" distL="0" distR="0">
            <wp:extent cx="3057525" cy="1276350"/>
            <wp:effectExtent l="0" t="0" r="9525" b="0"/>
            <wp:docPr id="1" name="Obraz 1" descr="http://wmzszach.com/wp-content/uploads/2020/02/KĘTRZYŃSKIE-1-300x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mzszach.com/wp-content/uploads/2020/02/KĘTRZYŃSKIE-1-300x1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0780" w:rsidRDefault="00260780" w:rsidP="00260780">
      <w:pPr>
        <w:pStyle w:val="NormalnyWeb"/>
      </w:pPr>
      <w:r>
        <w:t xml:space="preserve">1. 29.03.2020 - Orzysz </w:t>
      </w:r>
      <w:hyperlink r:id="rId6" w:history="1">
        <w:r>
          <w:rPr>
            <w:rStyle w:val="Hipercze"/>
          </w:rPr>
          <w:t>serwis turniejowy</w:t>
        </w:r>
      </w:hyperlink>
      <w:r>
        <w:t xml:space="preserve"> </w:t>
      </w:r>
      <w:hyperlink r:id="rId7" w:history="1">
        <w:r>
          <w:rPr>
            <w:rStyle w:val="Hipercze"/>
          </w:rPr>
          <w:t>zgłoszenia</w:t>
        </w:r>
      </w:hyperlink>
      <w:r>
        <w:br/>
        <w:t xml:space="preserve">2. 26.04.2020 - Morąg </w:t>
      </w:r>
      <w:hyperlink r:id="rId8" w:history="1">
        <w:r>
          <w:rPr>
            <w:rStyle w:val="Hipercze"/>
          </w:rPr>
          <w:t>serwis turniejowy</w:t>
        </w:r>
      </w:hyperlink>
      <w:r>
        <w:t xml:space="preserve"> </w:t>
      </w:r>
      <w:hyperlink r:id="rId9" w:history="1">
        <w:r>
          <w:rPr>
            <w:rStyle w:val="Hipercze"/>
          </w:rPr>
          <w:t>zgłoszenia</w:t>
        </w:r>
      </w:hyperlink>
      <w:r>
        <w:br/>
        <w:t xml:space="preserve">3. 10.05.2020 - Olsztyn </w:t>
      </w:r>
      <w:hyperlink r:id="rId10" w:history="1">
        <w:r>
          <w:rPr>
            <w:rStyle w:val="Hipercze"/>
          </w:rPr>
          <w:t>serwis turniejowy</w:t>
        </w:r>
      </w:hyperlink>
      <w:r>
        <w:t xml:space="preserve">  </w:t>
      </w:r>
      <w:hyperlink r:id="rId11" w:history="1">
        <w:r>
          <w:rPr>
            <w:rStyle w:val="Hipercze"/>
          </w:rPr>
          <w:t>zgłoszenia</w:t>
        </w:r>
      </w:hyperlink>
      <w:r>
        <w:br/>
        <w:t>4. 07.06.2020 - Korsze</w:t>
      </w:r>
    </w:p>
    <w:p w:rsidR="00D07461" w:rsidRPr="00260780" w:rsidRDefault="00D07461" w:rsidP="00260780"/>
    <w:sectPr w:rsidR="00D07461" w:rsidRPr="0026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50E77"/>
    <w:multiLevelType w:val="multilevel"/>
    <w:tmpl w:val="4E34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ED"/>
    <w:rsid w:val="00131CED"/>
    <w:rsid w:val="00260780"/>
    <w:rsid w:val="00D0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10BC1-EBAF-4BD6-ACBC-CC6CBEA7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1CE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31CE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6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sarbiter.com/turnieje/2020/ti_76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essarbiter.com/turnieje/2020/ti_407/registration_form.html?l=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ssarbiter.com/turnieje/2020/ti_407/" TargetMode="External"/><Relationship Id="rId11" Type="http://schemas.openxmlformats.org/officeDocument/2006/relationships/hyperlink" Target="http://www.chessarbiter.com/turnieje/2020/ti_658/registration_form.html?l=p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hessarbiter.com/turnieje/2020/ti_6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ssarbiter.com/turnieje/2020/ti_766/registration_form.html?l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2021-01-15T16:37:00Z</dcterms:created>
  <dcterms:modified xsi:type="dcterms:W3CDTF">2021-01-15T16:37:00Z</dcterms:modified>
</cp:coreProperties>
</file>